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Default Extension="jpeg" ContentType="image/jpeg"/>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7D3" w:rsidRPr="002177D3" w:rsidRDefault="00736421">
      <w:pPr>
        <w:rPr>
          <w:rFonts w:ascii="Times New Roman" w:hAnsi="Times New Roman"/>
          <w:b/>
          <w:sz w:val="28"/>
          <w:lang w:val="tr-TR"/>
        </w:rPr>
      </w:pPr>
      <w:r>
        <w:rPr>
          <w:rFonts w:ascii="Times New Roman" w:hAnsi="Times New Roman"/>
          <w:b/>
          <w:sz w:val="28"/>
          <w:lang w:val="tr-TR"/>
        </w:rPr>
        <w:t>Karar 21</w:t>
      </w:r>
      <w:r w:rsidR="002177D3" w:rsidRPr="002177D3">
        <w:rPr>
          <w:rFonts w:ascii="Times New Roman" w:hAnsi="Times New Roman"/>
          <w:b/>
          <w:sz w:val="28"/>
          <w:lang w:val="tr-TR"/>
        </w:rPr>
        <w:t>/COP.10</w:t>
      </w:r>
      <w:r w:rsidR="002177D3" w:rsidRPr="002177D3">
        <w:rPr>
          <w:rStyle w:val="FootnoteReference"/>
          <w:rFonts w:ascii="Times New Roman" w:hAnsi="Times New Roman"/>
          <w:b/>
          <w:sz w:val="28"/>
          <w:lang w:val="tr-TR"/>
        </w:rPr>
        <w:footnoteReference w:customMarkFollows="1" w:id="-1"/>
        <w:sym w:font="Symbol" w:char="F02A"/>
      </w:r>
    </w:p>
    <w:p w:rsidR="00736421" w:rsidRDefault="00736421">
      <w:pPr>
        <w:rPr>
          <w:rFonts w:ascii="Times New Roman" w:hAnsi="Times New Roman"/>
          <w:b/>
          <w:sz w:val="28"/>
          <w:lang w:val="tr-TR"/>
        </w:rPr>
      </w:pPr>
      <w:r>
        <w:rPr>
          <w:rFonts w:ascii="Times New Roman" w:hAnsi="Times New Roman"/>
          <w:b/>
          <w:sz w:val="28"/>
          <w:lang w:val="tr-TR"/>
        </w:rPr>
        <w:t>Geleneksel bilgi, en iyi uygulamalar ve başarı hikayeleri dahil olmak üzere bilgi yönetimi</w:t>
      </w:r>
    </w:p>
    <w:p w:rsidR="002177D3" w:rsidRPr="002177D3" w:rsidRDefault="002177D3">
      <w:pPr>
        <w:rPr>
          <w:rFonts w:ascii="Times New Roman" w:hAnsi="Times New Roman"/>
          <w:b/>
          <w:sz w:val="28"/>
          <w:lang w:val="tr-TR"/>
        </w:rPr>
      </w:pPr>
    </w:p>
    <w:p w:rsidR="00736421" w:rsidRDefault="002177D3">
      <w:pPr>
        <w:rPr>
          <w:rFonts w:ascii="Times New Roman" w:hAnsi="Times New Roman"/>
          <w:i/>
          <w:sz w:val="22"/>
          <w:lang w:val="tr-TR"/>
        </w:rPr>
      </w:pPr>
      <w:r w:rsidRPr="00732FA4">
        <w:rPr>
          <w:rFonts w:ascii="Times New Roman" w:hAnsi="Times New Roman"/>
          <w:i/>
          <w:sz w:val="22"/>
          <w:lang w:val="tr-TR"/>
        </w:rPr>
        <w:t>Taraflar Konferansı,</w:t>
      </w:r>
    </w:p>
    <w:p w:rsidR="00736421" w:rsidRDefault="00736421">
      <w:pPr>
        <w:rPr>
          <w:rFonts w:ascii="Times New Roman" w:hAnsi="Times New Roman"/>
          <w:i/>
          <w:sz w:val="22"/>
          <w:lang w:val="tr-TR"/>
        </w:rPr>
      </w:pPr>
      <w:r>
        <w:rPr>
          <w:rFonts w:ascii="Times New Roman" w:hAnsi="Times New Roman"/>
          <w:sz w:val="22"/>
          <w:lang w:val="tr-TR"/>
        </w:rPr>
        <w:t xml:space="preserve">Sözleşmenin 6, 17, 18 ve 19. maddelerini </w:t>
      </w:r>
      <w:r w:rsidRPr="00736421">
        <w:rPr>
          <w:rFonts w:ascii="Times New Roman" w:hAnsi="Times New Roman"/>
          <w:i/>
          <w:sz w:val="22"/>
          <w:lang w:val="tr-TR"/>
        </w:rPr>
        <w:t>göz önünde bulundurarak,</w:t>
      </w:r>
    </w:p>
    <w:p w:rsidR="00736421" w:rsidRDefault="00736421" w:rsidP="00736421">
      <w:pPr>
        <w:jc w:val="both"/>
        <w:rPr>
          <w:rFonts w:ascii="Times New Roman" w:hAnsi="Times New Roman"/>
          <w:i/>
          <w:sz w:val="22"/>
          <w:lang w:val="tr-TR"/>
        </w:rPr>
      </w:pPr>
      <w:r>
        <w:rPr>
          <w:rFonts w:ascii="Times New Roman" w:hAnsi="Times New Roman"/>
          <w:sz w:val="22"/>
          <w:lang w:val="tr-TR"/>
        </w:rPr>
        <w:t xml:space="preserve">En iyi uygulamalar ve başarı hikayelerinin belirlenmesi ve paylaşılması yolu dahil olmak üzere, politika belirleyiciler ve son kullanıcıların desteklenmesi amacıyla etkin bilgi paylaşımı sistemlerinin önemini </w:t>
      </w:r>
      <w:r>
        <w:rPr>
          <w:rFonts w:ascii="Times New Roman" w:hAnsi="Times New Roman"/>
          <w:i/>
          <w:sz w:val="22"/>
          <w:lang w:val="tr-TR"/>
        </w:rPr>
        <w:t>vurgulayarak,</w:t>
      </w:r>
    </w:p>
    <w:p w:rsidR="005506F2" w:rsidRDefault="00736421" w:rsidP="00736421">
      <w:pPr>
        <w:jc w:val="both"/>
        <w:rPr>
          <w:rFonts w:ascii="Times New Roman" w:hAnsi="Times New Roman"/>
          <w:i/>
          <w:sz w:val="22"/>
          <w:lang w:val="tr-TR"/>
        </w:rPr>
      </w:pPr>
      <w:r>
        <w:rPr>
          <w:rFonts w:ascii="Times New Roman" w:hAnsi="Times New Roman"/>
          <w:sz w:val="22"/>
          <w:lang w:val="tr-TR"/>
        </w:rPr>
        <w:t>Sözleşmenin tüm düzeylerde uygulanması sürecine bilimsel çevrenin dahil edilmesi ihtiyacını ve bu açıdan</w:t>
      </w:r>
      <w:r w:rsidR="005506F2">
        <w:rPr>
          <w:rFonts w:ascii="Times New Roman" w:hAnsi="Times New Roman"/>
          <w:sz w:val="22"/>
          <w:lang w:val="tr-TR"/>
        </w:rPr>
        <w:t>, uygulama toplulukları gibi çevrimiçi ağlar dahil olmak üzere,</w:t>
      </w:r>
      <w:r>
        <w:rPr>
          <w:rFonts w:ascii="Times New Roman" w:hAnsi="Times New Roman"/>
          <w:sz w:val="22"/>
          <w:lang w:val="tr-TR"/>
        </w:rPr>
        <w:t xml:space="preserve"> bilimsel bilgi aracılığındaki potansiyeli </w:t>
      </w:r>
      <w:r>
        <w:rPr>
          <w:rFonts w:ascii="Times New Roman" w:hAnsi="Times New Roman"/>
          <w:i/>
          <w:sz w:val="22"/>
          <w:lang w:val="tr-TR"/>
        </w:rPr>
        <w:t>tanıyarak,</w:t>
      </w:r>
    </w:p>
    <w:p w:rsidR="00906EFA" w:rsidRPr="005506F2" w:rsidRDefault="005506F2" w:rsidP="00736421">
      <w:pPr>
        <w:jc w:val="both"/>
        <w:rPr>
          <w:rFonts w:ascii="Times New Roman" w:hAnsi="Times New Roman"/>
          <w:i/>
          <w:sz w:val="22"/>
          <w:lang w:val="tr-TR"/>
        </w:rPr>
      </w:pPr>
      <w:r>
        <w:rPr>
          <w:rFonts w:ascii="Times New Roman" w:hAnsi="Times New Roman"/>
          <w:sz w:val="22"/>
          <w:lang w:val="tr-TR"/>
        </w:rPr>
        <w:t>Diğerlerinin yanı sıra, hükümetler arası kuruluşlar ve sivil toplu</w:t>
      </w:r>
      <w:r w:rsidR="002346E8">
        <w:rPr>
          <w:rFonts w:ascii="Times New Roman" w:hAnsi="Times New Roman"/>
          <w:sz w:val="22"/>
          <w:lang w:val="tr-TR"/>
        </w:rPr>
        <w:t>m kuruluşları dahil olmak üzere,</w:t>
      </w:r>
      <w:r>
        <w:rPr>
          <w:rFonts w:ascii="Times New Roman" w:hAnsi="Times New Roman"/>
          <w:sz w:val="22"/>
          <w:lang w:val="tr-TR"/>
        </w:rPr>
        <w:t xml:space="preserve"> yerel topluluklar ve diğer yetkili kuruluşlar tarafından sunulan bilgi ve hizmetlerin kullanılması yoluyla,  </w:t>
      </w:r>
      <w:r w:rsidR="002346E8">
        <w:rPr>
          <w:rFonts w:ascii="Times New Roman" w:hAnsi="Times New Roman"/>
          <w:sz w:val="22"/>
          <w:lang w:val="tr-TR"/>
        </w:rPr>
        <w:t xml:space="preserve">çölleşmeyle mücadele ve kuraklığın etkilerinin azaltılması konusunda ilgili geleneksel ve yerel teknoloji, bilgi, teknik bilgi ve uygulamalar üzerine katılımcı araştımaların teşvik edilmesi için önerilerde bulunma görevini Komiteye veren, </w:t>
      </w:r>
      <w:r>
        <w:rPr>
          <w:rFonts w:ascii="Times New Roman" w:hAnsi="Times New Roman"/>
          <w:sz w:val="22"/>
          <w:lang w:val="tr-TR"/>
        </w:rPr>
        <w:t xml:space="preserve">15/COP.1 sayılı kararda yer alan Bilim ve Teknoloji Komitesinin görev tanımını </w:t>
      </w:r>
      <w:r w:rsidRPr="00736421">
        <w:rPr>
          <w:rFonts w:ascii="Times New Roman" w:hAnsi="Times New Roman"/>
          <w:i/>
          <w:sz w:val="22"/>
          <w:lang w:val="tr-TR"/>
        </w:rPr>
        <w:t>göz önünde bulundurarak,</w:t>
      </w:r>
    </w:p>
    <w:p w:rsidR="00B06610" w:rsidRPr="00732FA4" w:rsidRDefault="002346E8" w:rsidP="00736421">
      <w:pPr>
        <w:jc w:val="both"/>
        <w:rPr>
          <w:rFonts w:ascii="Times New Roman" w:hAnsi="Times New Roman"/>
          <w:i/>
          <w:sz w:val="22"/>
          <w:lang w:val="tr-TR"/>
        </w:rPr>
      </w:pPr>
      <w:r>
        <w:rPr>
          <w:rFonts w:ascii="Times New Roman" w:hAnsi="Times New Roman"/>
          <w:sz w:val="22"/>
          <w:lang w:val="tr-TR"/>
        </w:rPr>
        <w:t xml:space="preserve">13/COP.8 sayılı kararda belirtilen şekilde, politika belirleyiciler ve paydaşların desteklenmesi amacıyla, en iyi uygulamaların tespit edilmesi ve paylaşılması yolu dahil olmak üzere, küresel, bölgesel, alt-bölgesel ve ulusal düzeylerde etkin bilgi paylaşımına yönelik bir fırsat suna konusunda Bilim ve Teknoloji Komitesinin rolünü </w:t>
      </w:r>
      <w:r>
        <w:rPr>
          <w:rFonts w:ascii="Times New Roman" w:hAnsi="Times New Roman"/>
          <w:i/>
          <w:sz w:val="22"/>
          <w:lang w:val="tr-TR"/>
        </w:rPr>
        <w:t>teyit ederek</w:t>
      </w:r>
      <w:r w:rsidR="00B06610" w:rsidRPr="00732FA4">
        <w:rPr>
          <w:rFonts w:ascii="Times New Roman" w:hAnsi="Times New Roman"/>
          <w:i/>
          <w:sz w:val="22"/>
          <w:lang w:val="tr-TR"/>
        </w:rPr>
        <w:t>,</w:t>
      </w:r>
    </w:p>
    <w:p w:rsidR="009A71A8" w:rsidRDefault="009A71A8" w:rsidP="00B06610">
      <w:pPr>
        <w:jc w:val="both"/>
        <w:rPr>
          <w:rFonts w:ascii="Times New Roman" w:hAnsi="Times New Roman"/>
          <w:i/>
          <w:sz w:val="22"/>
          <w:lang w:val="tr-TR"/>
        </w:rPr>
      </w:pPr>
      <w:r>
        <w:rPr>
          <w:rFonts w:ascii="Times New Roman" w:hAnsi="Times New Roman"/>
          <w:sz w:val="22"/>
          <w:lang w:val="tr-TR"/>
        </w:rPr>
        <w:t>11/COP.9 sayılı kararın ekinde belirtildiği şekilde Komiteye</w:t>
      </w:r>
      <w:r w:rsidR="00B06610" w:rsidRPr="00732FA4">
        <w:rPr>
          <w:rFonts w:ascii="Times New Roman" w:hAnsi="Times New Roman"/>
          <w:sz w:val="22"/>
          <w:lang w:val="tr-TR"/>
        </w:rPr>
        <w:t xml:space="preserve"> </w:t>
      </w:r>
      <w:r>
        <w:rPr>
          <w:rFonts w:ascii="Times New Roman" w:hAnsi="Times New Roman"/>
          <w:sz w:val="22"/>
          <w:lang w:val="tr-TR"/>
        </w:rPr>
        <w:t xml:space="preserve">Sözleşmenin uygulanması konusundaki en iyi uygulamaları derleme ve bu bilgileri Taraflar Konferansının dikkatine sunma görevini veren, Komitenin Sözleşmenin Uygulanmasını Gözden Geçirme konusundaki görev tanımını </w:t>
      </w:r>
      <w:r w:rsidR="00B06610" w:rsidRPr="009A71A8">
        <w:rPr>
          <w:rFonts w:ascii="Times New Roman" w:hAnsi="Times New Roman"/>
          <w:i/>
          <w:sz w:val="22"/>
          <w:lang w:val="tr-TR"/>
        </w:rPr>
        <w:t>göz</w:t>
      </w:r>
      <w:r w:rsidR="00B06610" w:rsidRPr="00732FA4">
        <w:rPr>
          <w:rFonts w:ascii="Times New Roman" w:hAnsi="Times New Roman"/>
          <w:sz w:val="22"/>
          <w:lang w:val="tr-TR"/>
        </w:rPr>
        <w:t xml:space="preserve"> </w:t>
      </w:r>
      <w:r w:rsidR="00B06610" w:rsidRPr="00732FA4">
        <w:rPr>
          <w:rFonts w:ascii="Times New Roman" w:hAnsi="Times New Roman"/>
          <w:i/>
          <w:sz w:val="22"/>
          <w:lang w:val="tr-TR"/>
        </w:rPr>
        <w:t xml:space="preserve">önünde bulundurarak, </w:t>
      </w:r>
    </w:p>
    <w:p w:rsidR="00B06610" w:rsidRPr="009A71A8" w:rsidRDefault="009A71A8" w:rsidP="00B06610">
      <w:pPr>
        <w:jc w:val="both"/>
        <w:rPr>
          <w:rFonts w:ascii="Times New Roman" w:hAnsi="Times New Roman"/>
          <w:sz w:val="22"/>
          <w:lang w:val="tr-TR"/>
        </w:rPr>
      </w:pPr>
      <w:r>
        <w:rPr>
          <w:rFonts w:ascii="Times New Roman" w:hAnsi="Times New Roman"/>
          <w:sz w:val="22"/>
          <w:lang w:val="tr-TR"/>
        </w:rPr>
        <w:t xml:space="preserve">Sekreteryanın, kapsamlı iletişim stratejisinin başarılı bir şekilde uygulanmasına yönelik araçlar olarak etkin bilgi yönetimi ve bilgi aracılığı sistemlerini geliştirmeye devam etmesini talep eden 4/COP.9 sayılı kararı </w:t>
      </w:r>
      <w:r w:rsidRPr="009A71A8">
        <w:rPr>
          <w:rFonts w:ascii="Times New Roman" w:hAnsi="Times New Roman"/>
          <w:i/>
          <w:sz w:val="22"/>
          <w:lang w:val="tr-TR"/>
        </w:rPr>
        <w:t>göz</w:t>
      </w:r>
      <w:r w:rsidRPr="00732FA4">
        <w:rPr>
          <w:rFonts w:ascii="Times New Roman" w:hAnsi="Times New Roman"/>
          <w:sz w:val="22"/>
          <w:lang w:val="tr-TR"/>
        </w:rPr>
        <w:t xml:space="preserve"> </w:t>
      </w:r>
      <w:r w:rsidRPr="00732FA4">
        <w:rPr>
          <w:rFonts w:ascii="Times New Roman" w:hAnsi="Times New Roman"/>
          <w:i/>
          <w:sz w:val="22"/>
          <w:lang w:val="tr-TR"/>
        </w:rPr>
        <w:t>önünde bulundurarak,</w:t>
      </w:r>
    </w:p>
    <w:p w:rsidR="00935EDF" w:rsidRDefault="00935EDF" w:rsidP="00B06610">
      <w:pPr>
        <w:jc w:val="both"/>
        <w:rPr>
          <w:rFonts w:ascii="Times New Roman" w:hAnsi="Times New Roman"/>
          <w:i/>
          <w:sz w:val="22"/>
          <w:lang w:val="tr-TR"/>
        </w:rPr>
      </w:pPr>
      <w:r>
        <w:rPr>
          <w:rFonts w:ascii="Times New Roman" w:hAnsi="Times New Roman"/>
          <w:sz w:val="22"/>
          <w:lang w:val="tr-TR"/>
        </w:rPr>
        <w:t xml:space="preserve">ICCD/COP(10)/CST/9 sayılı dokümanda yer alan raporu </w:t>
      </w:r>
      <w:r>
        <w:rPr>
          <w:rFonts w:ascii="Times New Roman" w:hAnsi="Times New Roman"/>
          <w:i/>
          <w:sz w:val="22"/>
          <w:lang w:val="tr-TR"/>
        </w:rPr>
        <w:t>gözden geçirmiş bulunarak,</w:t>
      </w:r>
    </w:p>
    <w:p w:rsidR="00935EDF" w:rsidRDefault="00935EDF" w:rsidP="00B06610">
      <w:pPr>
        <w:jc w:val="both"/>
        <w:rPr>
          <w:rFonts w:ascii="Times New Roman" w:hAnsi="Times New Roman"/>
          <w:sz w:val="22"/>
          <w:lang w:val="tr-TR"/>
        </w:rPr>
      </w:pPr>
      <w:r>
        <w:rPr>
          <w:rFonts w:ascii="Times New Roman" w:hAnsi="Times New Roman"/>
          <w:sz w:val="22"/>
          <w:lang w:val="tr-TR"/>
        </w:rPr>
        <w:t xml:space="preserve">Çölleşme/toprak bozulumu ve kuraklığın etkilerinin azaltılması konularında bilimsel ve teknik bilgi alanında Sözleşmenin küresel bir otorite haline gelmesi sürecinde bilimsel bilgi aracılığı işlevlerinin kilit rolünü </w:t>
      </w:r>
      <w:r w:rsidRPr="00935EDF">
        <w:rPr>
          <w:rFonts w:ascii="Times New Roman" w:hAnsi="Times New Roman"/>
          <w:i/>
          <w:sz w:val="22"/>
          <w:lang w:val="tr-TR"/>
        </w:rPr>
        <w:t>dikkate alarak</w:t>
      </w:r>
      <w:r>
        <w:rPr>
          <w:rFonts w:ascii="Times New Roman" w:hAnsi="Times New Roman"/>
          <w:sz w:val="22"/>
          <w:lang w:val="tr-TR"/>
        </w:rPr>
        <w:t>,</w:t>
      </w:r>
    </w:p>
    <w:p w:rsidR="00393506" w:rsidRPr="006666BB" w:rsidRDefault="006666BB" w:rsidP="00B06610">
      <w:pPr>
        <w:jc w:val="both"/>
        <w:rPr>
          <w:rFonts w:ascii="Times New Roman" w:hAnsi="Times New Roman"/>
          <w:sz w:val="22"/>
          <w:lang w:val="tr-TR"/>
        </w:rPr>
      </w:pPr>
      <w:r>
        <w:rPr>
          <w:rFonts w:ascii="Times New Roman" w:hAnsi="Times New Roman"/>
          <w:sz w:val="22"/>
          <w:lang w:val="tr-TR"/>
        </w:rPr>
        <w:t xml:space="preserve">Sözleşmenin kapsamlı bilgi yönetimi sisteminin oluşturulması konusunda Sekreterya tarafından kaydedilen ilerlemeyi </w:t>
      </w:r>
      <w:r>
        <w:rPr>
          <w:rFonts w:ascii="Times New Roman" w:hAnsi="Times New Roman"/>
          <w:i/>
          <w:sz w:val="22"/>
          <w:lang w:val="tr-TR"/>
        </w:rPr>
        <w:t>t</w:t>
      </w:r>
      <w:r w:rsidRPr="006666BB">
        <w:rPr>
          <w:rFonts w:ascii="Times New Roman" w:hAnsi="Times New Roman"/>
          <w:i/>
          <w:sz w:val="22"/>
          <w:lang w:val="tr-TR"/>
        </w:rPr>
        <w:t>akdirle dikkate alarak,</w:t>
      </w:r>
      <w:r w:rsidR="00935EDF" w:rsidRPr="006666BB">
        <w:rPr>
          <w:rFonts w:ascii="Times New Roman" w:hAnsi="Times New Roman"/>
          <w:i/>
          <w:sz w:val="22"/>
          <w:lang w:val="tr-TR"/>
        </w:rPr>
        <w:t xml:space="preserve"> </w:t>
      </w:r>
    </w:p>
    <w:p w:rsidR="00715BF8" w:rsidRPr="00732FA4" w:rsidRDefault="002B1C2A" w:rsidP="00B06610">
      <w:pPr>
        <w:jc w:val="both"/>
        <w:rPr>
          <w:rFonts w:ascii="Times New Roman" w:hAnsi="Times New Roman"/>
          <w:sz w:val="22"/>
          <w:lang w:val="tr-TR"/>
        </w:rPr>
      </w:pPr>
      <w:r>
        <w:rPr>
          <w:rFonts w:ascii="Times New Roman" w:hAnsi="Times New Roman"/>
          <w:sz w:val="22"/>
          <w:lang w:val="tr-TR"/>
        </w:rPr>
        <w:t xml:space="preserve">Bilgi ihtiyacı değerlendirmesini yürütmesi konusunda sekreteryayı </w:t>
      </w:r>
      <w:r>
        <w:rPr>
          <w:rFonts w:ascii="Times New Roman" w:hAnsi="Times New Roman"/>
          <w:i/>
          <w:sz w:val="22"/>
          <w:lang w:val="tr-TR"/>
        </w:rPr>
        <w:t>takdir ederek,</w:t>
      </w:r>
    </w:p>
    <w:p w:rsidR="00715BF8" w:rsidRPr="00732FA4" w:rsidRDefault="005322E1" w:rsidP="00B06610">
      <w:pPr>
        <w:jc w:val="both"/>
        <w:rPr>
          <w:rFonts w:ascii="Times New Roman" w:hAnsi="Times New Roman"/>
          <w:i/>
          <w:sz w:val="22"/>
          <w:lang w:val="tr-TR"/>
        </w:rPr>
      </w:pPr>
      <w:r>
        <w:rPr>
          <w:rFonts w:ascii="Times New Roman" w:hAnsi="Times New Roman"/>
          <w:sz w:val="22"/>
          <w:lang w:val="tr-TR"/>
        </w:rPr>
        <w:t xml:space="preserve">Sözleşme kapsamında bilgi yönetimi sürecindeki gelişmeyi </w:t>
      </w:r>
      <w:r>
        <w:rPr>
          <w:rFonts w:ascii="Times New Roman" w:hAnsi="Times New Roman"/>
          <w:i/>
          <w:sz w:val="22"/>
          <w:lang w:val="tr-TR"/>
        </w:rPr>
        <w:t>memnuniyetle karşılayarak</w:t>
      </w:r>
      <w:r w:rsidR="00715BF8" w:rsidRPr="00732FA4">
        <w:rPr>
          <w:rFonts w:ascii="Times New Roman" w:hAnsi="Times New Roman"/>
          <w:i/>
          <w:sz w:val="22"/>
          <w:lang w:val="tr-TR"/>
        </w:rPr>
        <w:t>,</w:t>
      </w:r>
    </w:p>
    <w:p w:rsidR="008523D8" w:rsidRDefault="008523D8" w:rsidP="008523D8">
      <w:pPr>
        <w:pStyle w:val="ListParagraph"/>
        <w:numPr>
          <w:ilvl w:val="0"/>
          <w:numId w:val="1"/>
        </w:numPr>
        <w:spacing w:before="120" w:after="120"/>
        <w:contextualSpacing w:val="0"/>
        <w:jc w:val="both"/>
        <w:rPr>
          <w:rFonts w:ascii="Times New Roman" w:hAnsi="Times New Roman"/>
          <w:i/>
          <w:sz w:val="22"/>
          <w:lang w:val="tr-TR"/>
        </w:rPr>
      </w:pPr>
      <w:r>
        <w:rPr>
          <w:rFonts w:ascii="Times New Roman" w:hAnsi="Times New Roman"/>
          <w:sz w:val="22"/>
          <w:lang w:val="tr-TR"/>
        </w:rPr>
        <w:t>Tarafların gerekli ek mali kaynakları sunması halinde, Sekreteryanın, aşağıda belirtilenler dahil olmak üzere, bilgi yönetimini geliştirmeye devam etmesini</w:t>
      </w:r>
      <w:r w:rsidRPr="008523D8">
        <w:rPr>
          <w:rFonts w:ascii="Times New Roman" w:hAnsi="Times New Roman"/>
          <w:sz w:val="22"/>
          <w:lang w:val="tr-TR"/>
        </w:rPr>
        <w:t xml:space="preserve"> </w:t>
      </w:r>
      <w:r>
        <w:rPr>
          <w:rFonts w:ascii="Times New Roman" w:hAnsi="Times New Roman"/>
          <w:i/>
          <w:sz w:val="22"/>
          <w:lang w:val="tr-TR"/>
        </w:rPr>
        <w:t>talep eder:</w:t>
      </w:r>
    </w:p>
    <w:p w:rsidR="008523D8" w:rsidRDefault="008523D8" w:rsidP="008523D8">
      <w:pPr>
        <w:pStyle w:val="ListParagraph"/>
        <w:numPr>
          <w:ilvl w:val="0"/>
          <w:numId w:val="2"/>
        </w:numPr>
        <w:spacing w:before="120" w:after="120"/>
        <w:contextualSpacing w:val="0"/>
        <w:jc w:val="both"/>
        <w:rPr>
          <w:rFonts w:ascii="Times New Roman" w:hAnsi="Times New Roman"/>
          <w:sz w:val="22"/>
          <w:lang w:val="tr-TR"/>
        </w:rPr>
      </w:pPr>
      <w:r>
        <w:rPr>
          <w:rFonts w:ascii="Times New Roman" w:hAnsi="Times New Roman"/>
          <w:sz w:val="22"/>
          <w:lang w:val="tr-TR"/>
        </w:rPr>
        <w:t>Uygun ve faydalı durumlarda mevcut benz</w:t>
      </w:r>
      <w:r w:rsidR="00457A20">
        <w:rPr>
          <w:rFonts w:ascii="Times New Roman" w:hAnsi="Times New Roman"/>
          <w:sz w:val="22"/>
          <w:lang w:val="tr-TR"/>
        </w:rPr>
        <w:t>er bilgiler ve sınıflandırmalar</w:t>
      </w:r>
      <w:r>
        <w:rPr>
          <w:rFonts w:ascii="Times New Roman" w:hAnsi="Times New Roman"/>
          <w:sz w:val="22"/>
          <w:lang w:val="tr-TR"/>
        </w:rPr>
        <w:t xml:space="preserve"> temel </w:t>
      </w:r>
      <w:r w:rsidR="00457A20">
        <w:rPr>
          <w:rFonts w:ascii="Times New Roman" w:hAnsi="Times New Roman"/>
          <w:sz w:val="22"/>
          <w:lang w:val="tr-TR"/>
        </w:rPr>
        <w:t>alınarak, çölleşme/toprak</w:t>
      </w:r>
      <w:r>
        <w:rPr>
          <w:rFonts w:ascii="Times New Roman" w:hAnsi="Times New Roman"/>
          <w:sz w:val="22"/>
          <w:lang w:val="tr-TR"/>
        </w:rPr>
        <w:t xml:space="preserve"> bozulumu ve kuraklık konularında bi</w:t>
      </w:r>
      <w:r w:rsidR="00CB5D46">
        <w:rPr>
          <w:rFonts w:ascii="Times New Roman" w:hAnsi="Times New Roman"/>
          <w:sz w:val="22"/>
          <w:lang w:val="tr-TR"/>
        </w:rPr>
        <w:t>r bilgi platformu oluşturulması;</w:t>
      </w:r>
    </w:p>
    <w:p w:rsidR="00807658" w:rsidRDefault="008523D8" w:rsidP="008523D8">
      <w:pPr>
        <w:pStyle w:val="ListParagraph"/>
        <w:numPr>
          <w:ilvl w:val="0"/>
          <w:numId w:val="2"/>
        </w:numPr>
        <w:spacing w:before="120" w:after="120"/>
        <w:contextualSpacing w:val="0"/>
        <w:jc w:val="both"/>
        <w:rPr>
          <w:rFonts w:ascii="Times New Roman" w:hAnsi="Times New Roman"/>
          <w:sz w:val="22"/>
          <w:lang w:val="tr-TR"/>
        </w:rPr>
      </w:pPr>
      <w:r>
        <w:rPr>
          <w:rFonts w:ascii="Times New Roman" w:hAnsi="Times New Roman"/>
          <w:sz w:val="22"/>
          <w:lang w:val="tr-TR"/>
        </w:rPr>
        <w:t xml:space="preserve"> </w:t>
      </w:r>
      <w:r w:rsidR="00CB5D46">
        <w:rPr>
          <w:rFonts w:ascii="Times New Roman" w:hAnsi="Times New Roman"/>
          <w:sz w:val="22"/>
          <w:lang w:val="tr-TR"/>
        </w:rPr>
        <w:t xml:space="preserve">Birleşmiş Milletler Çölleşme ile Mücadele Sözleşmesi iç içerik sınıflandırması </w:t>
      </w:r>
      <w:r w:rsidR="00807658">
        <w:rPr>
          <w:rFonts w:ascii="Times New Roman" w:hAnsi="Times New Roman"/>
          <w:sz w:val="22"/>
          <w:lang w:val="tr-TR"/>
        </w:rPr>
        <w:t>yapılması;</w:t>
      </w:r>
    </w:p>
    <w:p w:rsidR="00457A20" w:rsidRDefault="00457A20" w:rsidP="008523D8">
      <w:pPr>
        <w:pStyle w:val="ListParagraph"/>
        <w:numPr>
          <w:ilvl w:val="0"/>
          <w:numId w:val="2"/>
        </w:numPr>
        <w:spacing w:before="120" w:after="120"/>
        <w:contextualSpacing w:val="0"/>
        <w:jc w:val="both"/>
        <w:rPr>
          <w:rFonts w:ascii="Times New Roman" w:hAnsi="Times New Roman"/>
          <w:sz w:val="22"/>
          <w:lang w:val="tr-TR"/>
        </w:rPr>
      </w:pPr>
      <w:r>
        <w:rPr>
          <w:rFonts w:ascii="Times New Roman" w:hAnsi="Times New Roman"/>
          <w:sz w:val="22"/>
          <w:lang w:val="tr-TR"/>
        </w:rPr>
        <w:t>Bilgi ihtiyacı değerlendirmesinin sonuçları dikkate alınarak, Sözleşme kapsamında bilgi yönetimine ilişkin kriterlerin ve önceliklerin tanımlanması;</w:t>
      </w:r>
    </w:p>
    <w:p w:rsidR="002E034E" w:rsidRDefault="002E034E" w:rsidP="008523D8">
      <w:pPr>
        <w:pStyle w:val="ListParagraph"/>
        <w:numPr>
          <w:ilvl w:val="0"/>
          <w:numId w:val="2"/>
        </w:numPr>
        <w:spacing w:before="120" w:after="120"/>
        <w:contextualSpacing w:val="0"/>
        <w:jc w:val="both"/>
        <w:rPr>
          <w:rFonts w:ascii="Times New Roman" w:hAnsi="Times New Roman"/>
          <w:sz w:val="22"/>
          <w:lang w:val="tr-TR"/>
        </w:rPr>
      </w:pPr>
      <w:r>
        <w:rPr>
          <w:rFonts w:ascii="Times New Roman" w:hAnsi="Times New Roman"/>
          <w:sz w:val="22"/>
          <w:lang w:val="tr-TR"/>
        </w:rPr>
        <w:t>İçeride ve dışarıda hazırlanan bilgi ürünlerinin kalitesinin ve uyumunun geliştirilebilmesi için gerekli politikalar, prosedürler ve kılavuz ilkelerin hazırlanması;</w:t>
      </w:r>
    </w:p>
    <w:p w:rsidR="002E034E" w:rsidRDefault="002E034E" w:rsidP="008523D8">
      <w:pPr>
        <w:pStyle w:val="ListParagraph"/>
        <w:numPr>
          <w:ilvl w:val="0"/>
          <w:numId w:val="2"/>
        </w:numPr>
        <w:spacing w:before="120" w:after="120"/>
        <w:contextualSpacing w:val="0"/>
        <w:jc w:val="both"/>
        <w:rPr>
          <w:rFonts w:ascii="Times New Roman" w:hAnsi="Times New Roman"/>
          <w:sz w:val="22"/>
          <w:lang w:val="tr-TR"/>
        </w:rPr>
      </w:pPr>
      <w:r>
        <w:rPr>
          <w:rFonts w:ascii="Times New Roman" w:hAnsi="Times New Roman"/>
          <w:sz w:val="22"/>
          <w:lang w:val="tr-TR"/>
        </w:rPr>
        <w:t>Mevcut girişimler/ağlar ile sinerjiye dayalı ortaklıkların oluşturulması;</w:t>
      </w:r>
    </w:p>
    <w:p w:rsidR="003D6984" w:rsidRDefault="002E034E" w:rsidP="008523D8">
      <w:pPr>
        <w:pStyle w:val="ListParagraph"/>
        <w:numPr>
          <w:ilvl w:val="0"/>
          <w:numId w:val="2"/>
        </w:numPr>
        <w:spacing w:before="120" w:after="120"/>
        <w:contextualSpacing w:val="0"/>
        <w:jc w:val="both"/>
        <w:rPr>
          <w:rFonts w:ascii="Times New Roman" w:hAnsi="Times New Roman"/>
          <w:sz w:val="22"/>
          <w:lang w:val="tr-TR"/>
        </w:rPr>
      </w:pPr>
      <w:r>
        <w:rPr>
          <w:rFonts w:ascii="Times New Roman" w:hAnsi="Times New Roman"/>
          <w:sz w:val="22"/>
          <w:lang w:val="tr-TR"/>
        </w:rPr>
        <w:t xml:space="preserve">Mevcut ağlar aracılığıyla </w:t>
      </w:r>
      <w:r w:rsidR="003D6984">
        <w:rPr>
          <w:rFonts w:ascii="Times New Roman" w:hAnsi="Times New Roman"/>
          <w:sz w:val="22"/>
          <w:lang w:val="tr-TR"/>
        </w:rPr>
        <w:t>bölgesel bilgi yönetimi sistemleriyle bağlar kurulmasının teşvik edilmesi;</w:t>
      </w:r>
    </w:p>
    <w:p w:rsidR="00715BF8" w:rsidRPr="003D6984" w:rsidRDefault="003D6984" w:rsidP="003D6984">
      <w:pPr>
        <w:pStyle w:val="ListParagraph"/>
        <w:numPr>
          <w:ilvl w:val="0"/>
          <w:numId w:val="2"/>
        </w:numPr>
        <w:spacing w:before="120" w:after="120"/>
        <w:contextualSpacing w:val="0"/>
        <w:jc w:val="both"/>
        <w:rPr>
          <w:rFonts w:ascii="Times New Roman" w:hAnsi="Times New Roman"/>
          <w:sz w:val="22"/>
          <w:lang w:val="tr-TR"/>
        </w:rPr>
      </w:pPr>
      <w:r>
        <w:rPr>
          <w:rFonts w:ascii="Times New Roman" w:hAnsi="Times New Roman"/>
          <w:sz w:val="22"/>
          <w:lang w:val="tr-TR"/>
        </w:rPr>
        <w:t>Kanıtlanmış teknolojilerin aktarımı, geliştirilmesi, yaygınlaştırılması ve kullanılması için esnek stratejilerin belirlenmesi;</w:t>
      </w:r>
    </w:p>
    <w:p w:rsidR="00E01014" w:rsidRPr="00C67C64" w:rsidRDefault="00C67C64" w:rsidP="00C67C64">
      <w:pPr>
        <w:pStyle w:val="ListParagraph"/>
        <w:numPr>
          <w:ilvl w:val="0"/>
          <w:numId w:val="1"/>
        </w:numPr>
        <w:spacing w:before="120" w:after="120"/>
        <w:contextualSpacing w:val="0"/>
        <w:jc w:val="both"/>
        <w:rPr>
          <w:rFonts w:ascii="Times New Roman" w:hAnsi="Times New Roman"/>
          <w:i/>
          <w:sz w:val="22"/>
          <w:lang w:val="tr-TR"/>
        </w:rPr>
      </w:pPr>
      <w:r>
        <w:rPr>
          <w:rFonts w:ascii="Times New Roman" w:hAnsi="Times New Roman"/>
          <w:sz w:val="22"/>
          <w:lang w:val="tr-TR"/>
        </w:rPr>
        <w:t xml:space="preserve">Taraflar, uluslararası kuruluşlar ve kurumlar, bilimsel kuruluşlar ve ağlar ile diğer ilgili paydaşları, </w:t>
      </w:r>
      <w:r w:rsidRPr="00732FA4">
        <w:rPr>
          <w:rFonts w:ascii="Times New Roman" w:hAnsi="Times New Roman"/>
          <w:sz w:val="22"/>
          <w:lang w:val="tr-TR"/>
        </w:rPr>
        <w:t xml:space="preserve">3/COP.8 sayılı kararın </w:t>
      </w:r>
      <w:r>
        <w:rPr>
          <w:rFonts w:ascii="Times New Roman" w:hAnsi="Times New Roman"/>
          <w:sz w:val="22"/>
          <w:lang w:val="tr-TR"/>
        </w:rPr>
        <w:t>ile kabul edilen</w:t>
      </w:r>
      <w:r w:rsidRPr="00732FA4">
        <w:rPr>
          <w:rFonts w:ascii="Times New Roman" w:hAnsi="Times New Roman"/>
          <w:sz w:val="22"/>
          <w:lang w:val="tr-TR"/>
        </w:rPr>
        <w:t>, Sözleşmenin uygulanmasının geliştirilmesine yönelik 10 yı</w:t>
      </w:r>
      <w:r>
        <w:rPr>
          <w:rFonts w:ascii="Times New Roman" w:hAnsi="Times New Roman"/>
          <w:sz w:val="22"/>
          <w:lang w:val="tr-TR"/>
        </w:rPr>
        <w:t>llık stratejik plan ve çerçevenin</w:t>
      </w:r>
      <w:r w:rsidRPr="00732FA4">
        <w:rPr>
          <w:rFonts w:ascii="Times New Roman" w:hAnsi="Times New Roman"/>
          <w:sz w:val="22"/>
          <w:lang w:val="tr-TR"/>
        </w:rPr>
        <w:t xml:space="preserve"> (2008-2018) (Strateji)</w:t>
      </w:r>
      <w:r>
        <w:rPr>
          <w:rFonts w:ascii="Times New Roman" w:hAnsi="Times New Roman"/>
          <w:sz w:val="22"/>
          <w:lang w:val="tr-TR"/>
        </w:rPr>
        <w:t xml:space="preserve"> uygulanmasına destek sağlamak amacıyla, Sözleşme için bilgi yönetiminin geliştirilmesi konusunda sekreteryayı desteklemeye ve sekreterya ile işbirliği yapmaya </w:t>
      </w:r>
      <w:r>
        <w:rPr>
          <w:rFonts w:ascii="Times New Roman" w:hAnsi="Times New Roman"/>
          <w:i/>
          <w:sz w:val="22"/>
          <w:lang w:val="tr-TR"/>
        </w:rPr>
        <w:t>davet eder</w:t>
      </w:r>
      <w:r w:rsidR="00E01014" w:rsidRPr="00732FA4">
        <w:rPr>
          <w:rFonts w:ascii="Times New Roman" w:hAnsi="Times New Roman"/>
          <w:i/>
          <w:sz w:val="22"/>
          <w:lang w:val="tr-TR"/>
        </w:rPr>
        <w:t>;</w:t>
      </w:r>
    </w:p>
    <w:p w:rsidR="00406087" w:rsidRDefault="00C67C64" w:rsidP="00E01014">
      <w:pPr>
        <w:pStyle w:val="ListParagraph"/>
        <w:numPr>
          <w:ilvl w:val="0"/>
          <w:numId w:val="1"/>
        </w:numPr>
        <w:spacing w:before="120" w:after="120"/>
        <w:contextualSpacing w:val="0"/>
        <w:jc w:val="both"/>
        <w:rPr>
          <w:rFonts w:ascii="Times New Roman" w:hAnsi="Times New Roman"/>
          <w:i/>
          <w:sz w:val="22"/>
          <w:lang w:val="tr-TR"/>
        </w:rPr>
      </w:pPr>
      <w:r>
        <w:rPr>
          <w:rFonts w:ascii="Times New Roman" w:hAnsi="Times New Roman"/>
          <w:sz w:val="22"/>
          <w:lang w:val="tr-TR"/>
        </w:rPr>
        <w:t>Bilim ve Teknoloji Komitesi ile Sözleşmenin Uygulanmasının Gözden Geçirilmesi Komitesinin ilgili görevleri doğrultusunda, Taraflar Konferansının onbirinci oturumunda sunulmak üzere, Sözleşmenin Uygulanmasının Gözden Geçirilmesi Komitesi Bürosu ile Bilim ve Teknoloji Komitesi Bürosunun, en iyi uygulamaların analiz edilmesi ve yaygınlaştırılmasının teşvik edilmesine ilişkin yöntemler belirlenmesi konusunda birlikte çalışmasını</w:t>
      </w:r>
      <w:r w:rsidR="00E01014" w:rsidRPr="00732FA4">
        <w:rPr>
          <w:rFonts w:ascii="Times New Roman" w:hAnsi="Times New Roman"/>
          <w:sz w:val="22"/>
          <w:lang w:val="tr-TR"/>
        </w:rPr>
        <w:t xml:space="preserve"> </w:t>
      </w:r>
      <w:r>
        <w:rPr>
          <w:rFonts w:ascii="Times New Roman" w:hAnsi="Times New Roman"/>
          <w:i/>
          <w:sz w:val="22"/>
          <w:lang w:val="tr-TR"/>
        </w:rPr>
        <w:t xml:space="preserve">talep </w:t>
      </w:r>
      <w:r w:rsidR="00406087">
        <w:rPr>
          <w:rFonts w:ascii="Times New Roman" w:hAnsi="Times New Roman"/>
          <w:i/>
          <w:sz w:val="22"/>
          <w:lang w:val="tr-TR"/>
        </w:rPr>
        <w:t>eder;</w:t>
      </w:r>
    </w:p>
    <w:p w:rsidR="002177D3" w:rsidRPr="00732FA4" w:rsidRDefault="00762251" w:rsidP="00E01014">
      <w:pPr>
        <w:pStyle w:val="ListParagraph"/>
        <w:numPr>
          <w:ilvl w:val="0"/>
          <w:numId w:val="1"/>
        </w:numPr>
        <w:spacing w:before="120" w:after="120"/>
        <w:contextualSpacing w:val="0"/>
        <w:jc w:val="both"/>
        <w:rPr>
          <w:rFonts w:ascii="Times New Roman" w:hAnsi="Times New Roman"/>
          <w:i/>
          <w:sz w:val="22"/>
          <w:lang w:val="tr-TR"/>
        </w:rPr>
      </w:pPr>
      <w:r>
        <w:rPr>
          <w:rFonts w:ascii="Times New Roman" w:hAnsi="Times New Roman"/>
          <w:sz w:val="22"/>
          <w:lang w:val="tr-TR"/>
        </w:rPr>
        <w:t xml:space="preserve">Taraflar Konferansının onbirinci oturumunda, </w:t>
      </w:r>
      <w:r w:rsidR="00F83BB1">
        <w:rPr>
          <w:rFonts w:ascii="Times New Roman" w:hAnsi="Times New Roman"/>
          <w:sz w:val="22"/>
          <w:lang w:val="tr-TR"/>
        </w:rPr>
        <w:t>s</w:t>
      </w:r>
      <w:r w:rsidR="00406087">
        <w:rPr>
          <w:rFonts w:ascii="Times New Roman" w:hAnsi="Times New Roman"/>
          <w:sz w:val="22"/>
          <w:lang w:val="tr-TR"/>
        </w:rPr>
        <w:t xml:space="preserve">ekreteryanın, bu kararın uygulanmasına ilişkin kaydedilen ilerlemeyi rapor </w:t>
      </w:r>
      <w:r>
        <w:rPr>
          <w:rFonts w:ascii="Times New Roman" w:hAnsi="Times New Roman"/>
          <w:sz w:val="22"/>
          <w:lang w:val="tr-TR"/>
        </w:rPr>
        <w:t xml:space="preserve">etmesini </w:t>
      </w:r>
      <w:r w:rsidR="00406087">
        <w:rPr>
          <w:rFonts w:ascii="Times New Roman" w:hAnsi="Times New Roman"/>
          <w:i/>
          <w:sz w:val="22"/>
          <w:lang w:val="tr-TR"/>
        </w:rPr>
        <w:t xml:space="preserve">talep eder </w:t>
      </w:r>
    </w:p>
    <w:p w:rsidR="008D53BD" w:rsidRPr="00732FA4" w:rsidRDefault="008D53BD" w:rsidP="00E01014">
      <w:pPr>
        <w:spacing w:before="120" w:after="120"/>
        <w:jc w:val="both"/>
        <w:rPr>
          <w:rFonts w:ascii="Times New Roman" w:hAnsi="Times New Roman"/>
          <w:sz w:val="22"/>
          <w:lang w:val="tr-TR"/>
        </w:rPr>
      </w:pPr>
    </w:p>
    <w:p w:rsidR="008D53BD" w:rsidRPr="00732FA4" w:rsidRDefault="008D53BD" w:rsidP="008D53BD">
      <w:pPr>
        <w:spacing w:before="120" w:after="120"/>
        <w:jc w:val="right"/>
        <w:rPr>
          <w:rFonts w:ascii="Times New Roman" w:hAnsi="Times New Roman"/>
          <w:i/>
          <w:sz w:val="22"/>
          <w:lang w:val="tr-TR"/>
        </w:rPr>
      </w:pPr>
      <w:r w:rsidRPr="00732FA4">
        <w:rPr>
          <w:rFonts w:ascii="Times New Roman" w:hAnsi="Times New Roman"/>
          <w:i/>
          <w:sz w:val="22"/>
          <w:lang w:val="tr-TR"/>
        </w:rPr>
        <w:t>3. genel</w:t>
      </w:r>
      <w:r w:rsidR="00ED3958">
        <w:rPr>
          <w:rFonts w:ascii="Times New Roman" w:hAnsi="Times New Roman"/>
          <w:i/>
          <w:sz w:val="22"/>
          <w:lang w:val="tr-TR"/>
        </w:rPr>
        <w:t xml:space="preserve"> kurul </w:t>
      </w:r>
      <w:r w:rsidRPr="00732FA4">
        <w:rPr>
          <w:rFonts w:ascii="Times New Roman" w:hAnsi="Times New Roman"/>
          <w:i/>
          <w:sz w:val="22"/>
          <w:lang w:val="tr-TR"/>
        </w:rPr>
        <w:t>toplantı</w:t>
      </w:r>
      <w:r w:rsidR="00ED3958">
        <w:rPr>
          <w:rFonts w:ascii="Times New Roman" w:hAnsi="Times New Roman"/>
          <w:i/>
          <w:sz w:val="22"/>
          <w:lang w:val="tr-TR"/>
        </w:rPr>
        <w:t>sı</w:t>
      </w:r>
    </w:p>
    <w:p w:rsidR="002177D3" w:rsidRPr="00732FA4" w:rsidRDefault="008D53BD" w:rsidP="008D53BD">
      <w:pPr>
        <w:spacing w:before="120" w:after="120"/>
        <w:jc w:val="right"/>
        <w:rPr>
          <w:rFonts w:ascii="Times New Roman" w:hAnsi="Times New Roman"/>
          <w:i/>
          <w:sz w:val="22"/>
          <w:lang w:val="tr-TR"/>
        </w:rPr>
      </w:pPr>
      <w:r w:rsidRPr="00732FA4">
        <w:rPr>
          <w:rFonts w:ascii="Times New Roman" w:hAnsi="Times New Roman"/>
          <w:i/>
          <w:sz w:val="22"/>
          <w:lang w:val="tr-TR"/>
        </w:rPr>
        <w:t>14 Ekim 2011</w:t>
      </w:r>
    </w:p>
    <w:p w:rsidR="00906EFA" w:rsidRPr="00732FA4" w:rsidRDefault="00906EFA" w:rsidP="00E01014">
      <w:pPr>
        <w:spacing w:before="120" w:after="120"/>
        <w:jc w:val="both"/>
        <w:rPr>
          <w:rFonts w:ascii="Times New Roman" w:hAnsi="Times New Roman"/>
          <w:sz w:val="22"/>
          <w:lang w:val="tr-TR"/>
        </w:rPr>
      </w:pPr>
    </w:p>
    <w:sectPr w:rsidR="00906EFA" w:rsidRPr="00732FA4" w:rsidSect="00906EFA">
      <w:pgSz w:w="11900" w:h="16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Symbol">
    <w:panose1 w:val="02000500000000000000"/>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id="-1">
    <w:p w:rsidR="00406087" w:rsidRPr="002177D3" w:rsidRDefault="00406087">
      <w:pPr>
        <w:pStyle w:val="FootnoteText"/>
        <w:rPr>
          <w:sz w:val="16"/>
        </w:rPr>
      </w:pPr>
      <w:r w:rsidRPr="002177D3">
        <w:rPr>
          <w:rStyle w:val="FootnoteReference"/>
        </w:rPr>
        <w:sym w:font="Symbol" w:char="F02A"/>
      </w:r>
      <w:r>
        <w:t xml:space="preserve"> </w:t>
      </w:r>
      <w:proofErr w:type="spellStart"/>
      <w:r>
        <w:rPr>
          <w:sz w:val="16"/>
        </w:rPr>
        <w:t>Yalnızca</w:t>
      </w:r>
      <w:proofErr w:type="spellEnd"/>
      <w:r>
        <w:rPr>
          <w:sz w:val="16"/>
        </w:rPr>
        <w:t xml:space="preserve"> </w:t>
      </w:r>
      <w:proofErr w:type="spellStart"/>
      <w:r>
        <w:rPr>
          <w:sz w:val="16"/>
        </w:rPr>
        <w:t>bilgi</w:t>
      </w:r>
      <w:proofErr w:type="spellEnd"/>
      <w:r>
        <w:rPr>
          <w:sz w:val="16"/>
        </w:rPr>
        <w:t xml:space="preserve"> </w:t>
      </w:r>
      <w:proofErr w:type="spellStart"/>
      <w:r>
        <w:rPr>
          <w:sz w:val="16"/>
        </w:rPr>
        <w:t>amaçlı</w:t>
      </w:r>
      <w:proofErr w:type="spellEnd"/>
      <w:r>
        <w:rPr>
          <w:sz w:val="16"/>
        </w:rPr>
        <w:t xml:space="preserve">, </w:t>
      </w:r>
      <w:proofErr w:type="spellStart"/>
      <w:r>
        <w:rPr>
          <w:sz w:val="16"/>
        </w:rPr>
        <w:t>ön</w:t>
      </w:r>
      <w:proofErr w:type="spellEnd"/>
      <w:r>
        <w:rPr>
          <w:sz w:val="16"/>
        </w:rPr>
        <w:t xml:space="preserve"> </w:t>
      </w:r>
      <w:proofErr w:type="spellStart"/>
      <w:r>
        <w:rPr>
          <w:sz w:val="16"/>
        </w:rPr>
        <w:t>güncel</w:t>
      </w:r>
      <w:proofErr w:type="spellEnd"/>
      <w:r>
        <w:rPr>
          <w:sz w:val="16"/>
        </w:rPr>
        <w:t xml:space="preserve"> </w:t>
      </w:r>
      <w:proofErr w:type="spellStart"/>
      <w:r>
        <w:rPr>
          <w:sz w:val="16"/>
        </w:rPr>
        <w:t>kopya</w:t>
      </w:r>
      <w:proofErr w:type="spellEnd"/>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557542"/>
    <w:multiLevelType w:val="hybridMultilevel"/>
    <w:tmpl w:val="7AB01B12"/>
    <w:lvl w:ilvl="0" w:tplc="5D7017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70791FBA"/>
    <w:multiLevelType w:val="hybridMultilevel"/>
    <w:tmpl w:val="BE10DDE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2177D3"/>
    <w:rsid w:val="002177D3"/>
    <w:rsid w:val="002346E8"/>
    <w:rsid w:val="002B1C2A"/>
    <w:rsid w:val="002E034E"/>
    <w:rsid w:val="00393506"/>
    <w:rsid w:val="003D6984"/>
    <w:rsid w:val="00406087"/>
    <w:rsid w:val="004353B6"/>
    <w:rsid w:val="00457A20"/>
    <w:rsid w:val="004878B6"/>
    <w:rsid w:val="005322E1"/>
    <w:rsid w:val="005506F2"/>
    <w:rsid w:val="006666BB"/>
    <w:rsid w:val="006A77A5"/>
    <w:rsid w:val="00715BF8"/>
    <w:rsid w:val="00732FA4"/>
    <w:rsid w:val="00736421"/>
    <w:rsid w:val="00762251"/>
    <w:rsid w:val="00807658"/>
    <w:rsid w:val="008523D8"/>
    <w:rsid w:val="008D53BD"/>
    <w:rsid w:val="00906EFA"/>
    <w:rsid w:val="00935EDF"/>
    <w:rsid w:val="009856B4"/>
    <w:rsid w:val="009A71A8"/>
    <w:rsid w:val="00B06610"/>
    <w:rsid w:val="00C67C64"/>
    <w:rsid w:val="00C74AB8"/>
    <w:rsid w:val="00CB5D46"/>
    <w:rsid w:val="00E01014"/>
    <w:rsid w:val="00ED3958"/>
    <w:rsid w:val="00F83BB1"/>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35DB"/>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FootnoteText">
    <w:name w:val="footnote text"/>
    <w:basedOn w:val="Normal"/>
    <w:link w:val="FootnoteTextChar"/>
    <w:uiPriority w:val="99"/>
    <w:semiHidden/>
    <w:unhideWhenUsed/>
    <w:rsid w:val="002177D3"/>
    <w:pPr>
      <w:spacing w:after="0"/>
    </w:pPr>
  </w:style>
  <w:style w:type="character" w:customStyle="1" w:styleId="FootnoteTextChar">
    <w:name w:val="Footnote Text Char"/>
    <w:basedOn w:val="DefaultParagraphFont"/>
    <w:link w:val="FootnoteText"/>
    <w:uiPriority w:val="99"/>
    <w:semiHidden/>
    <w:rsid w:val="002177D3"/>
  </w:style>
  <w:style w:type="character" w:styleId="FootnoteReference">
    <w:name w:val="footnote reference"/>
    <w:basedOn w:val="DefaultParagraphFont"/>
    <w:uiPriority w:val="99"/>
    <w:semiHidden/>
    <w:unhideWhenUsed/>
    <w:rsid w:val="002177D3"/>
    <w:rPr>
      <w:vertAlign w:val="superscript"/>
    </w:rPr>
  </w:style>
  <w:style w:type="paragraph" w:styleId="ListParagraph">
    <w:name w:val="List Paragraph"/>
    <w:basedOn w:val="Normal"/>
    <w:uiPriority w:val="34"/>
    <w:qFormat/>
    <w:rsid w:val="00715BF8"/>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webSettings" Target="webSettings.xml"/><Relationship Id="rId5" Type="http://schemas.openxmlformats.org/officeDocument/2006/relationships/footnotes" Target="footnotes.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140</TotalTime>
  <Pages>2</Pages>
  <Words>431</Words>
  <Characters>2457</Characters>
  <Application>Microsoft Macintosh Word</Application>
  <DocSecurity>0</DocSecurity>
  <Lines>20</Lines>
  <Paragraphs>4</Paragraphs>
  <ScaleCrop>false</ScaleCrop>
  <LinksUpToDate>false</LinksUpToDate>
  <CharactersWithSpaces>3017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Gonca</dc:creator>
  <cp:keywords/>
  <cp:lastModifiedBy>Gonca</cp:lastModifiedBy>
  <cp:revision>16</cp:revision>
  <dcterms:created xsi:type="dcterms:W3CDTF">2011-12-21T14:18:00Z</dcterms:created>
  <dcterms:modified xsi:type="dcterms:W3CDTF">2011-12-22T16:29:00Z</dcterms:modified>
</cp:coreProperties>
</file>